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03832" w14:textId="77777777" w:rsidR="00602677" w:rsidRDefault="00E635F3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Методическая разработка занятия</w:t>
      </w:r>
      <w:r w:rsidR="00665571"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 xml:space="preserve"> </w:t>
      </w:r>
    </w:p>
    <w:p w14:paraId="7978BC70" w14:textId="3AE00DA4" w:rsidR="00E44F4B" w:rsidRDefault="008B2715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«Самооценка, как стимулирование личности к развитию и совершенствованию»</w:t>
      </w:r>
    </w:p>
    <w:p w14:paraId="40781170" w14:textId="77777777" w:rsidR="00F6654B" w:rsidRDefault="00F6654B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</w:p>
    <w:p w14:paraId="27E21292" w14:textId="77777777" w:rsidR="00E44F4B" w:rsidRPr="00A863C7" w:rsidRDefault="00D376C8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A"/>
          <w:sz w:val="28"/>
          <w:shd w:val="clear" w:color="auto" w:fill="FFFFFF"/>
        </w:rPr>
        <w:t>Тема</w:t>
      </w:r>
      <w:r w:rsidR="00864C51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:</w:t>
      </w:r>
      <w:r w:rsidR="00437720" w:rsidRPr="00437720">
        <w:rPr>
          <w:rFonts w:ascii="Times New Roman" w:hAnsi="Times New Roman" w:cs="Times New Roman"/>
        </w:rPr>
        <w:t xml:space="preserve"> </w:t>
      </w:r>
      <w:r w:rsidR="00437720" w:rsidRPr="00A863C7">
        <w:rPr>
          <w:rFonts w:ascii="Times New Roman" w:hAnsi="Times New Roman" w:cs="Times New Roman"/>
          <w:sz w:val="28"/>
        </w:rPr>
        <w:t>«Самооценка, как стимулирование личности к развитию и совершенствованию»</w:t>
      </w:r>
    </w:p>
    <w:p w14:paraId="26EF2483" w14:textId="77777777" w:rsidR="00E44F4B" w:rsidRDefault="00E44F4B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14:paraId="3F587547" w14:textId="77777777" w:rsidR="004F39FB" w:rsidRDefault="00D376C8" w:rsidP="004F39FB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A"/>
          <w:sz w:val="28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:</w:t>
      </w:r>
      <w:r w:rsidR="008B271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  <w:r w:rsidR="004F39FB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Воспитать </w:t>
      </w:r>
      <w:r w:rsidR="008B271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развитую </w:t>
      </w:r>
      <w:r w:rsidR="004F39FB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личность, обладающую </w:t>
      </w:r>
      <w:r w:rsidR="008B271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высокой самооценкой.</w:t>
      </w:r>
    </w:p>
    <w:p w14:paraId="3F980DC5" w14:textId="77777777" w:rsidR="00E44F4B" w:rsidRDefault="00D376C8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A"/>
          <w:sz w:val="28"/>
          <w:shd w:val="clear" w:color="auto" w:fill="FFFFFF"/>
        </w:rPr>
        <w:t>Задачи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:  </w:t>
      </w:r>
    </w:p>
    <w:p w14:paraId="47550466" w14:textId="77777777" w:rsidR="002811B2" w:rsidRDefault="00D376C8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Обучающие:</w:t>
      </w:r>
    </w:p>
    <w:p w14:paraId="2396A1FC" w14:textId="77777777" w:rsidR="002811B2" w:rsidRDefault="002811B2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1. Сформировать понятие о самооценке.</w:t>
      </w:r>
    </w:p>
    <w:p w14:paraId="64D10DB9" w14:textId="77777777" w:rsidR="000128CA" w:rsidRDefault="000128CA" w:rsidP="00F66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2.</w:t>
      </w:r>
      <w:r w:rsidR="002811B2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О</w:t>
      </w:r>
      <w:r w:rsidR="00F46C60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бучение</w:t>
      </w:r>
      <w:r w:rsidR="003F260B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навыкам </w:t>
      </w:r>
      <w:r w:rsidR="002811B2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формирования самоуважения, повышения самооценки.</w:t>
      </w:r>
    </w:p>
    <w:p w14:paraId="43084F7E" w14:textId="77777777" w:rsidR="002811B2" w:rsidRDefault="00D376C8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Развивающие:</w:t>
      </w:r>
      <w:r w:rsidR="003F260B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</w:p>
    <w:p w14:paraId="30DE7415" w14:textId="77777777" w:rsidR="002811B2" w:rsidRDefault="002811B2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1. </w:t>
      </w:r>
      <w:r w:rsidR="003F260B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Развить способности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укрепления чувства «я».</w:t>
      </w:r>
    </w:p>
    <w:p w14:paraId="61182544" w14:textId="77777777" w:rsidR="002811B2" w:rsidRDefault="002811B2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2. </w:t>
      </w:r>
      <w:r w:rsidR="0084356B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Развить способность к оптимизации состояний.</w:t>
      </w:r>
    </w:p>
    <w:p w14:paraId="765A8129" w14:textId="77777777" w:rsidR="0084356B" w:rsidRDefault="002811B2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3. Развить навыки самоанализа.</w:t>
      </w:r>
      <w:r w:rsidR="0084356B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</w:p>
    <w:p w14:paraId="0919EB79" w14:textId="77777777" w:rsidR="002811B2" w:rsidRDefault="002811B2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14:paraId="426B31E3" w14:textId="77777777" w:rsidR="002811B2" w:rsidRDefault="00D376C8" w:rsidP="0084356B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Воспитывающие:</w:t>
      </w:r>
    </w:p>
    <w:p w14:paraId="25659C65" w14:textId="6BD09AFD" w:rsidR="0084356B" w:rsidRDefault="00D376C8" w:rsidP="0084356B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  <w:r w:rsidR="0084356B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Воспитать личность, обладающую</w:t>
      </w:r>
      <w:r w:rsidR="002811B2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адекватной самооценкой.</w:t>
      </w:r>
    </w:p>
    <w:p w14:paraId="47F62BC6" w14:textId="77777777" w:rsidR="00E44F4B" w:rsidRDefault="00E44F4B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14:paraId="49FA20F2" w14:textId="77777777" w:rsidR="00E44F4B" w:rsidRDefault="00D376C8">
      <w:pPr>
        <w:spacing w:line="240" w:lineRule="exact"/>
        <w:jc w:val="both"/>
        <w:rPr>
          <w:rFonts w:ascii="Times New Roman" w:eastAsia="Times New Roman" w:hAnsi="Times New Roman" w:cs="Times New Roman"/>
          <w:i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A"/>
          <w:sz w:val="28"/>
          <w:shd w:val="clear" w:color="auto" w:fill="FFFFFF"/>
        </w:rPr>
        <w:t>Материально-техническое оснащение занятия:</w:t>
      </w:r>
    </w:p>
    <w:p w14:paraId="1BCED1D6" w14:textId="77777777" w:rsidR="00E44F4B" w:rsidRPr="00B422EC" w:rsidRDefault="00D376C8">
      <w:pPr>
        <w:numPr>
          <w:ilvl w:val="0"/>
          <w:numId w:val="1"/>
        </w:num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422EC">
        <w:rPr>
          <w:rFonts w:ascii="Times New Roman" w:eastAsia="Times New Roman" w:hAnsi="Times New Roman" w:cs="Times New Roman"/>
          <w:sz w:val="28"/>
          <w:shd w:val="clear" w:color="auto" w:fill="FFFFFF"/>
        </w:rPr>
        <w:t>Технические средства обучения: проектор, компьютер, колонки.</w:t>
      </w:r>
    </w:p>
    <w:p w14:paraId="6854C420" w14:textId="77777777" w:rsidR="00A863C7" w:rsidRDefault="00D376C8" w:rsidP="00832952">
      <w:pPr>
        <w:numPr>
          <w:ilvl w:val="0"/>
          <w:numId w:val="1"/>
        </w:num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863C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Учебные средства: </w:t>
      </w:r>
      <w:r w:rsidR="003F260B" w:rsidRPr="00A863C7">
        <w:rPr>
          <w:rFonts w:ascii="Times New Roman" w:eastAsia="Times New Roman" w:hAnsi="Times New Roman" w:cs="Times New Roman"/>
          <w:sz w:val="28"/>
          <w:shd w:val="clear" w:color="auto" w:fill="FFFFFF"/>
        </w:rPr>
        <w:t>Л</w:t>
      </w:r>
      <w:r w:rsidR="00A863C7">
        <w:rPr>
          <w:rFonts w:ascii="Times New Roman" w:eastAsia="Times New Roman" w:hAnsi="Times New Roman" w:cs="Times New Roman"/>
          <w:sz w:val="28"/>
          <w:shd w:val="clear" w:color="auto" w:fill="FFFFFF"/>
        </w:rPr>
        <w:t>ист бумаги, фломастеры.</w:t>
      </w:r>
    </w:p>
    <w:p w14:paraId="16F4E11C" w14:textId="77777777" w:rsidR="00E44F4B" w:rsidRPr="00A863C7" w:rsidRDefault="00D376C8" w:rsidP="00832952">
      <w:pPr>
        <w:numPr>
          <w:ilvl w:val="0"/>
          <w:numId w:val="1"/>
        </w:num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863C7">
        <w:rPr>
          <w:rFonts w:ascii="Times New Roman" w:eastAsia="Times New Roman" w:hAnsi="Times New Roman" w:cs="Times New Roman"/>
          <w:sz w:val="28"/>
          <w:shd w:val="clear" w:color="auto" w:fill="FFFFFF"/>
        </w:rPr>
        <w:t>Дидактические средства: аудиозаписи разнохарактерной музыки, видеофильма-презентации о работе объединения, презентация к практической части занятия.</w:t>
      </w:r>
    </w:p>
    <w:p w14:paraId="4B6CAEB6" w14:textId="77777777" w:rsidR="00E44F4B" w:rsidRPr="00B422EC" w:rsidRDefault="00E44F4B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23775728" w14:textId="77777777" w:rsidR="00E44F4B" w:rsidRPr="00B422EC" w:rsidRDefault="00D376C8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422EC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Дополнительные материалы:</w:t>
      </w:r>
      <w:r w:rsidR="00342CAE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 w:rsidR="00A863C7">
        <w:rPr>
          <w:rFonts w:ascii="Times New Roman" w:eastAsia="Times New Roman" w:hAnsi="Times New Roman" w:cs="Times New Roman"/>
          <w:sz w:val="28"/>
          <w:shd w:val="clear" w:color="auto" w:fill="FFFFFF"/>
        </w:rPr>
        <w:t>Метафорические карты.</w:t>
      </w:r>
      <w:r w:rsidR="00A863C7" w:rsidRPr="00B422E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14:paraId="3457679C" w14:textId="77777777" w:rsidR="00E44F4B" w:rsidRPr="00B422EC" w:rsidRDefault="00D376C8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422EC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Участники занятия:</w:t>
      </w:r>
      <w:r w:rsidRPr="00B422E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возраст</w:t>
      </w:r>
      <w:r w:rsidR="00342CA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11-15</w:t>
      </w:r>
      <w:r w:rsidRPr="00B422EC">
        <w:rPr>
          <w:rFonts w:ascii="Times New Roman" w:eastAsia="Times New Roman" w:hAnsi="Times New Roman" w:cs="Times New Roman"/>
          <w:sz w:val="28"/>
          <w:shd w:val="clear" w:color="auto" w:fill="FFFFFF"/>
        </w:rPr>
        <w:t>, количество детей</w:t>
      </w:r>
      <w:r w:rsidR="004C64F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15</w:t>
      </w:r>
    </w:p>
    <w:p w14:paraId="182E897E" w14:textId="77777777" w:rsidR="00E44F4B" w:rsidRPr="00B422EC" w:rsidRDefault="00E44F4B">
      <w:pPr>
        <w:spacing w:line="240" w:lineRule="exac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4C5D54A1" w14:textId="77777777" w:rsidR="00E44F4B" w:rsidRPr="00B422EC" w:rsidRDefault="00D376C8">
      <w:pPr>
        <w:spacing w:line="240" w:lineRule="exact"/>
        <w:jc w:val="center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B422EC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Ход занятия.</w:t>
      </w:r>
    </w:p>
    <w:p w14:paraId="3384849F" w14:textId="77777777" w:rsidR="00E44F4B" w:rsidRPr="00B422EC" w:rsidRDefault="00E44F4B">
      <w:pPr>
        <w:spacing w:line="240" w:lineRule="exact"/>
        <w:jc w:val="center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46"/>
        <w:gridCol w:w="7022"/>
        <w:gridCol w:w="583"/>
      </w:tblGrid>
      <w:tr w:rsidR="00B422EC" w:rsidRPr="00B422EC" w14:paraId="7F9CC824" w14:textId="77777777" w:rsidTr="00F6654B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14:paraId="7DE0A352" w14:textId="77777777" w:rsidR="00E44F4B" w:rsidRPr="00B422EC" w:rsidRDefault="00D376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B422E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Часть занятия</w:t>
            </w:r>
          </w:p>
        </w:tc>
        <w:tc>
          <w:tcPr>
            <w:tcW w:w="7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14:paraId="2DE67FA5" w14:textId="77777777" w:rsidR="00E44F4B" w:rsidRPr="00B422EC" w:rsidRDefault="00D376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B422E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Содержание</w:t>
            </w:r>
          </w:p>
        </w:tc>
        <w:tc>
          <w:tcPr>
            <w:tcW w:w="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EBBA458" w14:textId="77777777" w:rsidR="00E44F4B" w:rsidRPr="00B422EC" w:rsidRDefault="00D376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B422E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Время</w:t>
            </w:r>
          </w:p>
        </w:tc>
      </w:tr>
      <w:tr w:rsidR="00B422EC" w:rsidRPr="00B422EC" w14:paraId="6B512B11" w14:textId="77777777" w:rsidTr="00F6654B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14:paraId="3CB6F6CD" w14:textId="77777777" w:rsidR="00E44F4B" w:rsidRPr="00B422EC" w:rsidRDefault="00D376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B422E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-1-</w:t>
            </w:r>
          </w:p>
        </w:tc>
        <w:tc>
          <w:tcPr>
            <w:tcW w:w="7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14:paraId="5226FBB3" w14:textId="77777777" w:rsidR="00E44F4B" w:rsidRPr="00B422EC" w:rsidRDefault="00D376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B422E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-2-</w:t>
            </w:r>
          </w:p>
        </w:tc>
        <w:tc>
          <w:tcPr>
            <w:tcW w:w="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C92EB14" w14:textId="77777777" w:rsidR="00E44F4B" w:rsidRPr="00B422EC" w:rsidRDefault="00D376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B422E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-3-</w:t>
            </w:r>
          </w:p>
        </w:tc>
      </w:tr>
      <w:tr w:rsidR="00B422EC" w:rsidRPr="00B422EC" w14:paraId="3E586063" w14:textId="77777777" w:rsidTr="00F6654B">
        <w:trPr>
          <w:trHeight w:val="1"/>
        </w:trPr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14:paraId="23EE0BFC" w14:textId="77777777" w:rsidR="00E44F4B" w:rsidRPr="00F6654B" w:rsidRDefault="00D376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I Организационная часть.</w:t>
            </w:r>
          </w:p>
        </w:tc>
        <w:tc>
          <w:tcPr>
            <w:tcW w:w="7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14:paraId="7E4E9018" w14:textId="1109F9E3" w:rsidR="003D7013" w:rsidRPr="00F6654B" w:rsidRDefault="003D7013" w:rsidP="003D701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Приветствие детей</w:t>
            </w:r>
            <w:r w:rsidR="00D376C8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 Установление эмоционального контакта с детьми.</w:t>
            </w:r>
            <w:r w:rsidR="00F6654B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F39FB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Упражнение</w:t>
            </w: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="00F6654B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Круг внимания «внутри себя»</w:t>
            </w:r>
            <w:r w:rsidR="00F6654B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(что я чувствую на данный момент, какие состояния: </w:t>
            </w:r>
            <w:r w:rsidR="00F6654B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радость, грусть</w:t>
            </w: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обиду? Проговаривание)</w:t>
            </w:r>
          </w:p>
          <w:p w14:paraId="26FAE8D9" w14:textId="77777777" w:rsidR="003D7013" w:rsidRPr="00F6654B" w:rsidRDefault="003D7013" w:rsidP="003D701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2C397B1" w14:textId="64D529BC" w:rsidR="000A3262" w:rsidRPr="00F6654B" w:rsidRDefault="000A3262" w:rsidP="000A32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Упражнение «Разморозить комплиментами» (все называют комплименты для одного, как если бы он замерз, застыл от обиды.)</w:t>
            </w:r>
            <w:r w:rsidR="00C345C7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Выбирается один участник (самый грустный)</w:t>
            </w:r>
            <w:r w:rsidR="00F16798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каждый в группе находит для него хорошие слова.</w:t>
            </w:r>
          </w:p>
          <w:p w14:paraId="249F0006" w14:textId="77777777" w:rsidR="00E44F4B" w:rsidRPr="00F6654B" w:rsidRDefault="00E44F4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2D0ABCB" w14:textId="77777777" w:rsidR="00EF04E7" w:rsidRPr="00F6654B" w:rsidRDefault="00D376C8" w:rsidP="003D701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Мотивация на </w:t>
            </w:r>
            <w:proofErr w:type="gramStart"/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участие  в</w:t>
            </w:r>
            <w:proofErr w:type="gramEnd"/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играх (игры на знакомство, простые загадки – на выявление творчества)</w:t>
            </w:r>
            <w:r w:rsidR="003D7013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14:paraId="1A5B4B69" w14:textId="46C423E0" w:rsidR="00E44F4B" w:rsidRPr="00F6654B" w:rsidRDefault="003D7013" w:rsidP="003D701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Упражнение «Броуновское движение»- выбор партнера</w:t>
            </w:r>
            <w:r w:rsidR="00B65893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Обнимашки</w:t>
            </w:r>
            <w:proofErr w:type="spellEnd"/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»)</w:t>
            </w:r>
            <w:r w:rsidR="00EF04E7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128CA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Участники двигаются в </w:t>
            </w:r>
            <w:r w:rsidR="000128CA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разных направлениях, ост</w:t>
            </w:r>
            <w:r w:rsidR="00EF04E7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анавливаются, обнимают партнера, проговаривают фразу «Как я рад тебя видеть.»</w:t>
            </w:r>
            <w:r w:rsidR="000128CA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Похлопывают</w:t>
            </w:r>
            <w:r w:rsidR="00EF04E7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 w:rsidR="00EF04E7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поглаживают </w:t>
            </w:r>
            <w:r w:rsidR="000128CA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</w:t>
            </w:r>
            <w:proofErr w:type="gramEnd"/>
            <w:r w:rsidR="000128CA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спине. Идут по команде дальше. Пока каждый не обнимет каждого в группе.</w:t>
            </w:r>
          </w:p>
        </w:tc>
        <w:tc>
          <w:tcPr>
            <w:tcW w:w="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68CB9F" w14:textId="77777777" w:rsidR="00E44F4B" w:rsidRPr="00B422EC" w:rsidRDefault="00D376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B422E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5 минут</w:t>
            </w:r>
          </w:p>
        </w:tc>
      </w:tr>
      <w:tr w:rsidR="00B422EC" w:rsidRPr="00B422EC" w14:paraId="0956DF11" w14:textId="77777777" w:rsidTr="00F6654B">
        <w:trPr>
          <w:trHeight w:val="1"/>
        </w:trPr>
        <w:tc>
          <w:tcPr>
            <w:tcW w:w="12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14:paraId="5F7696B2" w14:textId="77777777" w:rsidR="00E44F4B" w:rsidRPr="00F6654B" w:rsidRDefault="00D376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II Основная часть.</w:t>
            </w:r>
          </w:p>
        </w:tc>
        <w:tc>
          <w:tcPr>
            <w:tcW w:w="7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14:paraId="6380179C" w14:textId="77777777" w:rsidR="000128CA" w:rsidRPr="00F6654B" w:rsidRDefault="00D376C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Введение в предлагаемый образовательный материал или информацию. Введение начинается с вопросов, которые способствуют наращиванию интереса у детей к новому материалу.</w:t>
            </w:r>
            <w:r w:rsidR="008A227F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14:paraId="4416998F" w14:textId="77777777" w:rsidR="00057BF8" w:rsidRPr="00F6654B" w:rsidRDefault="004F39F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Смотрите ли вы </w:t>
            </w:r>
            <w:r w:rsidR="00057BF8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зеркало? </w:t>
            </w:r>
          </w:p>
          <w:p w14:paraId="320DCD47" w14:textId="77777777" w:rsidR="004F39FB" w:rsidRPr="00F6654B" w:rsidRDefault="00057BF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Какие слова вы говорите себе, когда смотритесь в зеркало.</w:t>
            </w:r>
          </w:p>
          <w:p w14:paraId="5688FDD3" w14:textId="77777777" w:rsidR="002C2FE0" w:rsidRPr="00F6654B" w:rsidRDefault="008A227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</w:t>
            </w:r>
            <w:r w:rsidR="002C2FE0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Самооценка</w:t>
            </w:r>
            <w:proofErr w:type="gramStart"/>
            <w:r w:rsidR="002C2FE0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это</w:t>
            </w:r>
            <w:proofErr w:type="gramEnd"/>
            <w:r w:rsidR="002C2FE0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ценность,</w:t>
            </w: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C2FE0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которую мы видим в себе. Люди с высокой самооценкой обладают сильным чувством</w:t>
            </w: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своего «я»; они нравятся себе; способны осознавать и контролировать свои внутренние состояния; они обладают четким ощущением смысла.</w:t>
            </w:r>
          </w:p>
          <w:p w14:paraId="607E6A1B" w14:textId="77777777" w:rsidR="008A227F" w:rsidRPr="00F6654B" w:rsidRDefault="008A227F" w:rsidP="008A227F">
            <w:pPr>
              <w:pStyle w:val="a7"/>
              <w:numPr>
                <w:ilvl w:val="1"/>
                <w:numId w:val="1"/>
              </w:num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укрепить своё чувство «я»? </w:t>
            </w:r>
          </w:p>
          <w:p w14:paraId="6CB98192" w14:textId="5890B653" w:rsidR="008A227F" w:rsidRPr="00F6654B" w:rsidRDefault="00814B28" w:rsidP="002135E8">
            <w:pPr>
              <w:pStyle w:val="a7"/>
              <w:spacing w:line="240" w:lineRule="exac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Вы считаете себя уверенным человеком или нет? Уверенность означает, что мы доверяем себе. Это подразумевает некую проблему или задачу. При </w:t>
            </w:r>
            <w:r w:rsidR="00F6654B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решении которой</w:t>
            </w: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мы себе доверяем. Уверенность подразумевает некий род компетентности. Уверенность относиться к действиям. Опыт показывает, что трудно иметь уверенность в себе, не имея высокой самооценки.</w:t>
            </w:r>
          </w:p>
          <w:p w14:paraId="23ACB03B" w14:textId="77777777" w:rsidR="004909F4" w:rsidRPr="00F6654B" w:rsidRDefault="004909F4" w:rsidP="002135E8">
            <w:pPr>
              <w:pStyle w:val="a7"/>
              <w:spacing w:line="240" w:lineRule="exac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Посмотрите видео «Необыкновенный концерт».</w:t>
            </w:r>
          </w:p>
          <w:p w14:paraId="32F19A61" w14:textId="77777777" w:rsidR="00814B28" w:rsidRPr="00F6654B" w:rsidRDefault="00814B28" w:rsidP="002135E8">
            <w:pPr>
              <w:pStyle w:val="a7"/>
              <w:spacing w:line="240" w:lineRule="exac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9BC57FF" w14:textId="77777777" w:rsidR="00814B28" w:rsidRPr="00F6654B" w:rsidRDefault="003B0CDA" w:rsidP="00814B28">
            <w:pPr>
              <w:pStyle w:val="a7"/>
              <w:spacing w:line="240" w:lineRule="exac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5" w:history="1">
              <w:r w:rsidR="002135E8" w:rsidRPr="00F6654B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https://yandex.ru/video/preview/?text=ералаш%20необыкновенный%20концерт&amp;path=yandex_search&amp;parent-reqid=1648129042936064-16054335867483812420-vla1-5363-vla-l7-balancer-8080-BAL-4466&amp;from_type=vast&amp;filmId=12418205558485898441</w:t>
              </w:r>
            </w:hyperlink>
          </w:p>
          <w:p w14:paraId="4988CCE5" w14:textId="77777777" w:rsidR="004909F4" w:rsidRPr="00F6654B" w:rsidRDefault="004909F4" w:rsidP="00814B28">
            <w:pPr>
              <w:pStyle w:val="a7"/>
              <w:spacing w:line="240" w:lineRule="exac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0293F64" w14:textId="77777777" w:rsidR="004909F4" w:rsidRPr="00F6654B" w:rsidRDefault="004909F4" w:rsidP="00814B28">
            <w:pPr>
              <w:pStyle w:val="a7"/>
              <w:spacing w:line="240" w:lineRule="exac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Герой имеет низкую самооценку, не способен сделать выводы из постоянно достигаемых хороших результатов.</w:t>
            </w:r>
          </w:p>
          <w:p w14:paraId="69719CC4" w14:textId="77777777" w:rsidR="004909F4" w:rsidRPr="00F6654B" w:rsidRDefault="004909F4" w:rsidP="00814B28">
            <w:pPr>
              <w:pStyle w:val="a7"/>
              <w:spacing w:line="240" w:lineRule="exac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Вопросы, которые вы можете себе задать:</w:t>
            </w:r>
          </w:p>
          <w:p w14:paraId="4698094F" w14:textId="77777777" w:rsidR="004909F4" w:rsidRPr="00F6654B" w:rsidRDefault="004909F4" w:rsidP="00814B28">
            <w:pPr>
              <w:pStyle w:val="a7"/>
              <w:spacing w:line="240" w:lineRule="exac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 Могу ли я искренне принять комплимент, без того, чтобы словесно отклонить его. А также без внутреннего блокирования или корректирования.</w:t>
            </w:r>
          </w:p>
          <w:p w14:paraId="51A9EA13" w14:textId="77777777" w:rsidR="004909F4" w:rsidRPr="00F6654B" w:rsidRDefault="004909F4" w:rsidP="00814B28">
            <w:pPr>
              <w:pStyle w:val="a7"/>
              <w:spacing w:line="240" w:lineRule="exac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 Есть ли у меня опасения, что в один прекрасный день кто-нибудь «выведет меня на чистую воду».</w:t>
            </w:r>
          </w:p>
          <w:p w14:paraId="7E85B497" w14:textId="77777777" w:rsidR="004909F4" w:rsidRPr="00F6654B" w:rsidRDefault="004909F4" w:rsidP="00814B28">
            <w:pPr>
              <w:pStyle w:val="a7"/>
              <w:spacing w:line="240" w:lineRule="exac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 Могу ли я без колебаний назвать пять качеств, которые мне нравятся в себе?</w:t>
            </w:r>
          </w:p>
          <w:p w14:paraId="6A6DEEF4" w14:textId="77777777" w:rsidR="005E175A" w:rsidRPr="00F6654B" w:rsidRDefault="005E175A" w:rsidP="00814B28">
            <w:pPr>
              <w:pStyle w:val="a7"/>
              <w:spacing w:line="240" w:lineRule="exac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4. Как я реагирую (внутренне и внешне). Когда мне предлагают попытаться сделать что-то, чего я никогда не делал раньше?</w:t>
            </w:r>
          </w:p>
          <w:p w14:paraId="1674E846" w14:textId="77777777" w:rsidR="005E175A" w:rsidRPr="00F6654B" w:rsidRDefault="005E175A" w:rsidP="00814B28">
            <w:pPr>
              <w:pStyle w:val="a7"/>
              <w:spacing w:line="240" w:lineRule="exac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5. Что я говорю себе, когда я собираюсь сделать что-то трудное или важное?</w:t>
            </w:r>
          </w:p>
          <w:p w14:paraId="31AAE381" w14:textId="740ED5A3" w:rsidR="001C50A1" w:rsidRPr="00F6654B" w:rsidRDefault="005E175A" w:rsidP="00F6654B">
            <w:pPr>
              <w:pStyle w:val="a7"/>
              <w:spacing w:line="240" w:lineRule="exac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6. на что указывают ваши ответы? Что вы нравитесь себе, что вы хорошо думаете о себе? Или что вы не слишком счастливы быть тем человеком, которым являетесь, критически относитесь к себе и к своим способностям.</w:t>
            </w:r>
          </w:p>
        </w:tc>
        <w:tc>
          <w:tcPr>
            <w:tcW w:w="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3E68D21" w14:textId="77777777" w:rsidR="00063CF5" w:rsidRDefault="00063CF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30</w:t>
            </w:r>
            <w:r w:rsidR="00D376C8" w:rsidRPr="00B422E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минут</w:t>
            </w:r>
          </w:p>
          <w:p w14:paraId="3EC0E67B" w14:textId="77777777" w:rsidR="00E44F4B" w:rsidRPr="00B422EC" w:rsidRDefault="00063CF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30 минут</w:t>
            </w:r>
          </w:p>
        </w:tc>
      </w:tr>
      <w:tr w:rsidR="00B422EC" w:rsidRPr="00B422EC" w14:paraId="47E94429" w14:textId="77777777" w:rsidTr="00F6654B">
        <w:trPr>
          <w:trHeight w:val="1"/>
        </w:trPr>
        <w:tc>
          <w:tcPr>
            <w:tcW w:w="12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14:paraId="64B8559B" w14:textId="77777777" w:rsidR="00E44F4B" w:rsidRPr="00B422EC" w:rsidRDefault="00E44F4B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7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14:paraId="0EB911A0" w14:textId="77777777" w:rsidR="00E44F4B" w:rsidRPr="00B422EC" w:rsidRDefault="00D376C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B422E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Рассказ пед</w:t>
            </w:r>
            <w:r w:rsidR="0052364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агога о деятельности коллектива</w:t>
            </w:r>
            <w:r w:rsidRPr="00B422E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, просмотр видеофильма-презентации о работе объединения. </w:t>
            </w:r>
          </w:p>
        </w:tc>
        <w:tc>
          <w:tcPr>
            <w:tcW w:w="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CE5D355" w14:textId="77777777" w:rsidR="00E44F4B" w:rsidRPr="00B422EC" w:rsidRDefault="00D376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B422E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 минут</w:t>
            </w:r>
          </w:p>
        </w:tc>
      </w:tr>
      <w:tr w:rsidR="00B422EC" w:rsidRPr="00B422EC" w14:paraId="68B02EB4" w14:textId="77777777" w:rsidTr="00F6654B">
        <w:trPr>
          <w:trHeight w:val="1"/>
        </w:trPr>
        <w:tc>
          <w:tcPr>
            <w:tcW w:w="12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14:paraId="5AE8C278" w14:textId="77777777" w:rsidR="00E44F4B" w:rsidRPr="00B422EC" w:rsidRDefault="00E44F4B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7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14:paraId="2E794CD0" w14:textId="77777777" w:rsidR="001A6FA0" w:rsidRPr="00F6654B" w:rsidRDefault="00832A9F" w:rsidP="007003AE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gramStart"/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Упражнения :</w:t>
            </w:r>
            <w:proofErr w:type="gramEnd"/>
            <w:r w:rsidR="005E175A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</w:p>
          <w:p w14:paraId="7E848B85" w14:textId="77777777" w:rsidR="00EA4E9B" w:rsidRPr="00F6654B" w:rsidRDefault="005E175A" w:rsidP="007003AE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Методы, позволяющие приступить к изменениям.</w:t>
            </w:r>
          </w:p>
          <w:p w14:paraId="3DE963DA" w14:textId="77777777" w:rsidR="00E05CE4" w:rsidRPr="00F6654B" w:rsidRDefault="001A6FA0" w:rsidP="00F6654B">
            <w:pPr>
              <w:pStyle w:val="a7"/>
              <w:widowControl/>
              <w:numPr>
                <w:ilvl w:val="2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Комплименты.</w:t>
            </w:r>
          </w:p>
          <w:p w14:paraId="3DA889D2" w14:textId="4C63201D" w:rsidR="001A6FA0" w:rsidRPr="00F6654B" w:rsidRDefault="001A6FA0" w:rsidP="00F6654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Самый простой и эффективный способ принять комплимент- </w:t>
            </w:r>
            <w:r w:rsidR="00F6654B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сказать:</w:t>
            </w: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«Спасибо». Запомните сказанный вам комплимент, впоследствии услышьте его внутри себя или </w:t>
            </w:r>
            <w:r w:rsidR="00F6654B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произнесите</w:t>
            </w: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вслух и скажите: «Спасибо» Поэкспериментируйте с различными интонациями и выражениями лица. Чтобы найти комфортный и органичный для себя вариант. Практикуем перед зеркалом. </w:t>
            </w:r>
            <w:proofErr w:type="gramStart"/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До тех пор пока</w:t>
            </w:r>
            <w:proofErr w:type="gramEnd"/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не получиться естественно.</w:t>
            </w:r>
          </w:p>
          <w:p w14:paraId="05BC1F26" w14:textId="77777777" w:rsidR="001A6FA0" w:rsidRPr="00F6654B" w:rsidRDefault="001A6FA0" w:rsidP="00F6654B">
            <w:pPr>
              <w:widowControl/>
              <w:suppressAutoHyphens w:val="0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Отрабатываем в группе. Отвечаем с улыбкой: «Спасибо» на комплименты.</w:t>
            </w:r>
          </w:p>
          <w:p w14:paraId="1D03B0D3" w14:textId="77777777" w:rsidR="001A6FA0" w:rsidRPr="00F6654B" w:rsidRDefault="00E05CE4" w:rsidP="00F6654B">
            <w:pPr>
              <w:pStyle w:val="a7"/>
              <w:widowControl/>
              <w:numPr>
                <w:ilvl w:val="1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Выведение на </w:t>
            </w:r>
            <w:proofErr w:type="gramStart"/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« чистую</w:t>
            </w:r>
            <w:proofErr w:type="gramEnd"/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воду»</w:t>
            </w:r>
            <w:r w:rsidR="00FD3670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.</w:t>
            </w: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</w:p>
          <w:p w14:paraId="31A35516" w14:textId="57799436" w:rsidR="00FD3670" w:rsidRPr="00F6654B" w:rsidRDefault="00E05CE4" w:rsidP="00F6654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Спросите себя: что есть такое, что я не хочу, чтобы другие обо мне знали? Может быть, вы не </w:t>
            </w:r>
            <w:r w:rsidR="00F6654B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хотите,</w:t>
            </w: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чтобы </w:t>
            </w:r>
            <w:r w:rsidR="00FD3670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они думали о вас, </w:t>
            </w: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 ваших способностях также плохо, как вы сами?</w:t>
            </w:r>
            <w:r w:rsidR="00FD3670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</w:p>
          <w:p w14:paraId="6203FCF0" w14:textId="77777777" w:rsidR="00FD3670" w:rsidRPr="00F6654B" w:rsidRDefault="00FD3670" w:rsidP="00F6654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Такой страх связан с ожиданием, а не с реальностью. Проверяем себя реальностью. На самом деле мы недооцениваем себя. Внимательно рассматриваем и рассказываем про других</w:t>
            </w:r>
            <w:proofErr w:type="gramStart"/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.</w:t>
            </w:r>
            <w:proofErr w:type="gramEnd"/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которые удовлетворены своими достижениями. Выбираем в группе.</w:t>
            </w:r>
          </w:p>
          <w:p w14:paraId="2D272A32" w14:textId="77777777" w:rsidR="003B0CDA" w:rsidRDefault="00FD3670" w:rsidP="00F6654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</w:p>
          <w:p w14:paraId="4E0B7C1F" w14:textId="371B4B5E" w:rsidR="00E05CE4" w:rsidRPr="00F6654B" w:rsidRDefault="00FD3670" w:rsidP="00F6654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Отвечаем на вопросы</w:t>
            </w:r>
            <w:proofErr w:type="gramStart"/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: Что</w:t>
            </w:r>
            <w:proofErr w:type="gramEnd"/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препятствует мне хорошо к себе относиться?  Что произошло бы, если бы я хорошо к себе относилась? </w:t>
            </w:r>
          </w:p>
          <w:p w14:paraId="29BE3179" w14:textId="007CBCE3" w:rsidR="003B0CDA" w:rsidRDefault="003B0CDA" w:rsidP="003B0CDA">
            <w:pPr>
              <w:pStyle w:val="a7"/>
              <w:widowControl/>
              <w:suppressAutoHyphens w:val="0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14:paraId="4C670058" w14:textId="77777777" w:rsidR="003B0CDA" w:rsidRDefault="003B0CDA" w:rsidP="003B0CDA">
            <w:pPr>
              <w:pStyle w:val="a7"/>
              <w:widowControl/>
              <w:suppressAutoHyphens w:val="0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14:paraId="29A5918C" w14:textId="5590A95D" w:rsidR="00C15724" w:rsidRPr="00F6654B" w:rsidRDefault="00C15724" w:rsidP="003B0CDA">
            <w:pPr>
              <w:pStyle w:val="a7"/>
              <w:widowControl/>
              <w:numPr>
                <w:ilvl w:val="1"/>
                <w:numId w:val="1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Нравиться себе.</w:t>
            </w:r>
          </w:p>
          <w:p w14:paraId="4FCD6AFF" w14:textId="6E37C304" w:rsidR="00C15724" w:rsidRPr="00F6654B" w:rsidRDefault="00C15724" w:rsidP="003B0CD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На листе бумаги запишите всё, что вам в себе нравиться.</w:t>
            </w:r>
            <w:r w:rsidR="00F6654B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(форма ногтей, умение быстро складывать числа, что говорите правду, всё что угодно, любые мелочи.)</w:t>
            </w:r>
            <w:r w:rsidR="00963C19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Оценить все логические уровни: убеждения, ценности, способности, умения, поведение, окружение. Найти всё что работает на вашу уникальную идентичность.</w:t>
            </w:r>
          </w:p>
          <w:p w14:paraId="168E88E3" w14:textId="77777777" w:rsidR="00C15724" w:rsidRPr="00F6654B" w:rsidRDefault="00127DAA" w:rsidP="00127DAA">
            <w:pPr>
              <w:pStyle w:val="a7"/>
              <w:widowControl/>
              <w:numPr>
                <w:ilvl w:val="1"/>
                <w:numId w:val="1"/>
              </w:numPr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Стараться делать новое.</w:t>
            </w:r>
          </w:p>
          <w:p w14:paraId="7526348B" w14:textId="77777777" w:rsidR="00127DAA" w:rsidRPr="00F6654B" w:rsidRDefault="00127DAA" w:rsidP="00127DAA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Пропишите самый наихудший сценарий. Подумайте и пропишите как вы с ним справитесь. Представьте и пропишите как с ним справиться самый успешный человек. Как он будет действовать? Найдите стратегию </w:t>
            </w:r>
            <w:proofErr w:type="gramStart"/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совпадения, вместо то</w:t>
            </w:r>
            <w:r w:rsidR="009879B5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го, чтобы</w:t>
            </w:r>
            <w:proofErr w:type="gramEnd"/>
            <w:r w:rsidR="009879B5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подавлять страх. Если не получиться, возможно. ваш инстинкт не обманывает вас- не делайте то, чего боитесь.</w:t>
            </w:r>
          </w:p>
          <w:p w14:paraId="55BAAEA8" w14:textId="77777777" w:rsidR="009879B5" w:rsidRPr="00F6654B" w:rsidRDefault="009879B5" w:rsidP="009879B5">
            <w:pPr>
              <w:pStyle w:val="a7"/>
              <w:widowControl/>
              <w:numPr>
                <w:ilvl w:val="1"/>
                <w:numId w:val="1"/>
              </w:numPr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Внутренний диалог.</w:t>
            </w:r>
          </w:p>
          <w:p w14:paraId="75CB4E1A" w14:textId="239D4506" w:rsidR="009879B5" w:rsidRPr="00F6654B" w:rsidRDefault="009879B5" w:rsidP="009879B5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Настойчивый голос внутри вас влияет на решение задачи. Что вы говорите себе? Напишите и ответьте на вопрос- откуда у вас эти мысли? Кто вам говорил?</w:t>
            </w:r>
          </w:p>
          <w:p w14:paraId="13802AF1" w14:textId="77777777" w:rsidR="009879B5" w:rsidRPr="00F6654B" w:rsidRDefault="009879B5" w:rsidP="009879B5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Что бы вы сказали для поддержки другому человеку, в аналогичной ситуации. Составьте текст: как бы вы постарались помочь ему.</w:t>
            </w:r>
          </w:p>
          <w:p w14:paraId="36FC1DD1" w14:textId="77777777" w:rsidR="009879B5" w:rsidRPr="00F6654B" w:rsidRDefault="009879B5" w:rsidP="009879B5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Скажите себе все эти слова. Убедительно. Сделайте свой внутренний диалог поддерживающим. Отследите свои изменения состояний, когда вы его проговариваете. внутренний диалог серьезно воздействует на вашу самооценку.</w:t>
            </w:r>
          </w:p>
          <w:p w14:paraId="0110B299" w14:textId="77777777" w:rsidR="009879B5" w:rsidRPr="00F6654B" w:rsidRDefault="00BC2405" w:rsidP="00BC2405">
            <w:pPr>
              <w:pStyle w:val="a7"/>
              <w:widowControl/>
              <w:numPr>
                <w:ilvl w:val="1"/>
                <w:numId w:val="1"/>
              </w:numPr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Индикатор самоуважения- или что вы можете сказать о чьей-либо самооценке?</w:t>
            </w:r>
          </w:p>
          <w:p w14:paraId="78A0389F" w14:textId="77777777" w:rsidR="00BC2405" w:rsidRPr="00F6654B" w:rsidRDefault="00BC2405" w:rsidP="00BC2405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Достаточное самоуважение- человек не нуждается в том</w:t>
            </w:r>
            <w:proofErr w:type="gramStart"/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.</w:t>
            </w:r>
            <w:proofErr w:type="gramEnd"/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чтобы кому-либо что-либо доказать. То есть </w:t>
            </w: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обычно он:</w:t>
            </w:r>
          </w:p>
          <w:p w14:paraId="35A92FF0" w14:textId="77777777" w:rsidR="00BC2405" w:rsidRPr="00F6654B" w:rsidRDefault="00BC2405" w:rsidP="00BC2405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 не хвастается;</w:t>
            </w:r>
          </w:p>
          <w:p w14:paraId="36A0D916" w14:textId="77777777" w:rsidR="00BC2405" w:rsidRPr="00F6654B" w:rsidRDefault="00BC2405" w:rsidP="00BC2405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-не принижает других;</w:t>
            </w:r>
          </w:p>
          <w:p w14:paraId="53B50518" w14:textId="77777777" w:rsidR="00BC2405" w:rsidRPr="00F6654B" w:rsidRDefault="00BC2405" w:rsidP="00BC2405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 не пускает пыль в глаза;</w:t>
            </w:r>
          </w:p>
          <w:p w14:paraId="62915D55" w14:textId="77777777" w:rsidR="00BC2405" w:rsidRPr="00F6654B" w:rsidRDefault="00BC2405" w:rsidP="00BC2405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 не похваляется знакомством с видными людьми;</w:t>
            </w:r>
          </w:p>
          <w:p w14:paraId="7DB66A21" w14:textId="77777777" w:rsidR="00BC2405" w:rsidRPr="00F6654B" w:rsidRDefault="00BC2405" w:rsidP="00BC2405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 не занимает слишком много места в беседе;</w:t>
            </w:r>
          </w:p>
          <w:p w14:paraId="5A12758A" w14:textId="77777777" w:rsidR="00BC2405" w:rsidRPr="00F6654B" w:rsidRDefault="00BC2405" w:rsidP="00BC2405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Люди, которые это делают имеют низкую самооценку. Человек с достаточным самоуважением ведёт себя так:</w:t>
            </w:r>
          </w:p>
          <w:p w14:paraId="11340B39" w14:textId="77777777" w:rsidR="00BC2405" w:rsidRPr="00F6654B" w:rsidRDefault="00BC2405" w:rsidP="00BC2405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- </w:t>
            </w:r>
            <w:proofErr w:type="gramStart"/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проявляет  спокойную</w:t>
            </w:r>
            <w:proofErr w:type="gramEnd"/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уверенность;</w:t>
            </w:r>
          </w:p>
          <w:p w14:paraId="149F4641" w14:textId="77777777" w:rsidR="00BC2405" w:rsidRPr="00F6654B" w:rsidRDefault="00BC2405" w:rsidP="00BC2405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 принимает комплименты, зная себе цену;</w:t>
            </w:r>
          </w:p>
          <w:p w14:paraId="3D56D619" w14:textId="77777777" w:rsidR="00BC2405" w:rsidRPr="00F6654B" w:rsidRDefault="00BC2405" w:rsidP="00BC2405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 ведёт себя вполне скромно;</w:t>
            </w:r>
          </w:p>
          <w:p w14:paraId="4760568C" w14:textId="77777777" w:rsidR="00BC2405" w:rsidRPr="00F6654B" w:rsidRDefault="00BC2405" w:rsidP="00BC2405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 ценит других людей, проявляет интерес к ним и их достижениям;</w:t>
            </w:r>
          </w:p>
          <w:p w14:paraId="55E50E0D" w14:textId="77777777" w:rsidR="00BC2405" w:rsidRPr="00F6654B" w:rsidRDefault="0034431F" w:rsidP="00BC2405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 не беспокоиться по поводу получения знаков признания от окружающих.</w:t>
            </w:r>
          </w:p>
          <w:p w14:paraId="4F58F6B7" w14:textId="77777777" w:rsidR="0034431F" w:rsidRPr="00F6654B" w:rsidRDefault="0034431F" w:rsidP="00BC2405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Язык тела: держаться прямо. Спокойно. Размеренны в движениях, решительны, у них хороший контакт газ.</w:t>
            </w:r>
          </w:p>
          <w:p w14:paraId="22FDBD33" w14:textId="636DC388" w:rsidR="0034431F" w:rsidRPr="00F6654B" w:rsidRDefault="0034431F" w:rsidP="00BC2405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Подумайте и приведите пример людей. Которые так себя ведут. Представьте, что вы наблюдаете за собой извне. Как вы можете внедрять в собственный репертуар эталоны самоуважения.</w:t>
            </w:r>
          </w:p>
          <w:p w14:paraId="28690FF9" w14:textId="04F315C5" w:rsidR="00FB50CE" w:rsidRPr="00F6654B" w:rsidRDefault="0034431F" w:rsidP="00F6654B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Покажите эталоны самоуважения в походке</w:t>
            </w:r>
            <w:r w:rsidR="00F12EB1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,</w:t>
            </w: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="00F12EB1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в</w:t>
            </w: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 взгляде.</w:t>
            </w:r>
          </w:p>
        </w:tc>
        <w:tc>
          <w:tcPr>
            <w:tcW w:w="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9693C7" w14:textId="77777777" w:rsidR="00E44F4B" w:rsidRPr="00B422EC" w:rsidRDefault="00E44F4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B422EC" w:rsidRPr="00B422EC" w14:paraId="4C86D10D" w14:textId="77777777" w:rsidTr="00F6654B">
        <w:trPr>
          <w:trHeight w:val="1"/>
        </w:trPr>
        <w:tc>
          <w:tcPr>
            <w:tcW w:w="12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14:paraId="49FCA16E" w14:textId="77777777" w:rsidR="00E44F4B" w:rsidRPr="00B422EC" w:rsidRDefault="00E44F4B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736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14:paraId="7BC9E454" w14:textId="77777777" w:rsidR="00A96151" w:rsidRPr="00F6654B" w:rsidRDefault="0066557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Валеопауза</w:t>
            </w:r>
            <w:proofErr w:type="spellEnd"/>
            <w:r w:rsidR="007F6A31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0B4975E3" w14:textId="77777777" w:rsidR="00E44F4B" w:rsidRPr="00F6654B" w:rsidRDefault="007F6A31" w:rsidP="00095A2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Упражнение на саморегуляцию психического состояния- снятие </w:t>
            </w:r>
            <w:proofErr w:type="gramStart"/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напряжения.</w:t>
            </w:r>
            <w:r w:rsidR="00D376C8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D376C8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физкультминутка)</w:t>
            </w:r>
            <w:r w:rsidR="000A3262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3C3340" w14:textId="77777777" w:rsidR="00E44F4B" w:rsidRPr="00B422EC" w:rsidRDefault="00D376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B422E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 минут</w:t>
            </w:r>
          </w:p>
        </w:tc>
      </w:tr>
      <w:tr w:rsidR="00B422EC" w:rsidRPr="00B422EC" w14:paraId="661682FA" w14:textId="77777777" w:rsidTr="00F6654B">
        <w:trPr>
          <w:trHeight w:val="1"/>
        </w:trPr>
        <w:tc>
          <w:tcPr>
            <w:tcW w:w="12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14:paraId="6B0EBF67" w14:textId="77777777" w:rsidR="00E44F4B" w:rsidRPr="00B422EC" w:rsidRDefault="00E44F4B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736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14:paraId="2FD1D0E6" w14:textId="77777777" w:rsidR="007003AE" w:rsidRPr="00F6654B" w:rsidRDefault="00D376C8" w:rsidP="007003A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Проведение практической работы</w:t>
            </w:r>
            <w:r w:rsidR="00514D01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1F47D269" w14:textId="77777777" w:rsidR="00CE14FD" w:rsidRPr="00F6654B" w:rsidRDefault="00CE14FD" w:rsidP="007003A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Повышение самооценки.</w:t>
            </w:r>
          </w:p>
          <w:p w14:paraId="215FCB3B" w14:textId="77777777" w:rsidR="00CE14FD" w:rsidRPr="00F6654B" w:rsidRDefault="00CE14FD" w:rsidP="00F6654B">
            <w:pPr>
              <w:pStyle w:val="a7"/>
              <w:numPr>
                <w:ilvl w:val="2"/>
                <w:numId w:val="1"/>
              </w:num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Поведение «как если бы.»</w:t>
            </w:r>
          </w:p>
          <w:p w14:paraId="73045C0A" w14:textId="77777777" w:rsidR="00CE14FD" w:rsidRPr="00F6654B" w:rsidRDefault="00CE14FD" w:rsidP="00CE14FD">
            <w:pPr>
              <w:pStyle w:val="a7"/>
              <w:numPr>
                <w:ilvl w:val="2"/>
                <w:numId w:val="1"/>
              </w:num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Акцентирование того, что работает.</w:t>
            </w:r>
          </w:p>
          <w:p w14:paraId="094BE206" w14:textId="77777777" w:rsidR="00CE14FD" w:rsidRPr="00F6654B" w:rsidRDefault="00CE14FD" w:rsidP="00CE14FD">
            <w:pPr>
              <w:pStyle w:val="a7"/>
              <w:numPr>
                <w:ilvl w:val="2"/>
                <w:numId w:val="1"/>
              </w:num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Позитивная инвентаризация.</w:t>
            </w:r>
          </w:p>
          <w:p w14:paraId="3F2AB35B" w14:textId="77777777" w:rsidR="00CE14FD" w:rsidRPr="00F6654B" w:rsidRDefault="0077394F" w:rsidP="00CE14FD">
            <w:pPr>
              <w:pStyle w:val="a7"/>
              <w:numPr>
                <w:ilvl w:val="2"/>
                <w:numId w:val="1"/>
              </w:num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Принятие себя так (</w:t>
            </w:r>
            <w:proofErr w:type="gramStart"/>
            <w:r w:rsidR="00CE14FD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им.ой</w:t>
            </w:r>
            <w:proofErr w:type="gramEnd"/>
            <w:r w:rsidR="00CE14FD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),как есть.</w:t>
            </w:r>
          </w:p>
          <w:p w14:paraId="54A4BD12" w14:textId="07D10D91" w:rsidR="00AF1A91" w:rsidRPr="003B0CDA" w:rsidRDefault="00CE14FD" w:rsidP="003B0CDA">
            <w:pPr>
              <w:pStyle w:val="a7"/>
              <w:numPr>
                <w:ilvl w:val="2"/>
                <w:numId w:val="1"/>
              </w:num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Установление отношений сотрудничества между своими конфликтующими частями. </w:t>
            </w:r>
          </w:p>
          <w:p w14:paraId="4EF63561" w14:textId="77777777" w:rsidR="00AF1A91" w:rsidRPr="00F6654B" w:rsidRDefault="001766A5" w:rsidP="00AF1A9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Упражнения: </w:t>
            </w:r>
            <w:r w:rsidR="00AF1A91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1. «</w:t>
            </w:r>
            <w:r w:rsidR="00AF1A91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Поведение «как если бы.» </w:t>
            </w:r>
          </w:p>
          <w:p w14:paraId="566A9BE9" w14:textId="77777777" w:rsidR="00AF1A91" w:rsidRPr="00F6654B" w:rsidRDefault="00AF1A91" w:rsidP="00AF1A91">
            <w:pPr>
              <w:pStyle w:val="a7"/>
              <w:spacing w:before="100" w:beforeAutospacing="1" w:after="100" w:afterAutospacing="1"/>
              <w:ind w:left="144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Войдите в класс уверенной походкой, выпрямитесь, сотрите на </w:t>
            </w:r>
            <w:proofErr w:type="gramStart"/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того</w:t>
            </w:r>
            <w:proofErr w:type="gramEnd"/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 кому обращаетесь, говорите медленнее обычного. Попросите об услуге. </w:t>
            </w:r>
          </w:p>
          <w:p w14:paraId="52EC1308" w14:textId="77777777" w:rsidR="00AF1A91" w:rsidRPr="00F6654B" w:rsidRDefault="00AF1A91" w:rsidP="00AF1A9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Упражнения: 2. </w:t>
            </w: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Акцентирование того, что работает.</w:t>
            </w:r>
          </w:p>
          <w:p w14:paraId="45A30E7F" w14:textId="7C96E67A" w:rsidR="00AF1A91" w:rsidRPr="00F6654B" w:rsidRDefault="00AF1A91" w:rsidP="00AF1A9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</w:t>
            </w:r>
            <w:proofErr w:type="gramStart"/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Использовать  «</w:t>
            </w:r>
            <w:proofErr w:type="gramEnd"/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хорошие новости» в качестве энергии и мотивации. Вспомни</w:t>
            </w:r>
            <w:r w:rsidR="001A0A34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 и проговорите все похвалы</w:t>
            </w:r>
            <w:r w:rsidR="001A0A34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в</w:t>
            </w: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се ваши достижения</w:t>
            </w:r>
            <w:r w:rsidR="001A0A34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1B6FE9E4" w14:textId="77777777" w:rsidR="00AF1A91" w:rsidRPr="00F6654B" w:rsidRDefault="001A0A34" w:rsidP="00AF1A9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Чувства и поведение влияют друг на друга. Измените чувства и измениться поведение.</w:t>
            </w:r>
          </w:p>
          <w:p w14:paraId="2F6C9BCF" w14:textId="77777777" w:rsidR="001A0A34" w:rsidRPr="00F6654B" w:rsidRDefault="001A0A34" w:rsidP="001A0A3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Упражнения: 3. </w:t>
            </w: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Позитивная инвентаризация.</w:t>
            </w:r>
          </w:p>
          <w:p w14:paraId="74A20EB7" w14:textId="77777777" w:rsidR="001A0A34" w:rsidRPr="00F6654B" w:rsidRDefault="001A0A34" w:rsidP="001A0A3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Вспомните сегодняшний день?</w:t>
            </w:r>
          </w:p>
          <w:p w14:paraId="081B7D5E" w14:textId="77777777" w:rsidR="001A0A34" w:rsidRPr="00F6654B" w:rsidRDefault="001A0A34" w:rsidP="001A0A3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- Что было хорошо? Проговорите. Повторите ещё раз для кого-то.  Похвалите себя. Наградите себя.</w:t>
            </w:r>
          </w:p>
          <w:p w14:paraId="21A52E6E" w14:textId="77777777" w:rsidR="001A0A34" w:rsidRPr="00F6654B" w:rsidRDefault="001A0A34" w:rsidP="001A0A3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Подбадривайте,  поддерживайте</w:t>
            </w:r>
            <w:proofErr w:type="gramEnd"/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себя.</w:t>
            </w:r>
          </w:p>
          <w:p w14:paraId="58F2FD0A" w14:textId="77777777" w:rsidR="0077394F" w:rsidRPr="00F6654B" w:rsidRDefault="0077394F" w:rsidP="001A0A3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Если что-то пошло не так - утешьте себя.</w:t>
            </w:r>
          </w:p>
          <w:p w14:paraId="7CE2429E" w14:textId="77777777" w:rsidR="0077394F" w:rsidRPr="00F6654B" w:rsidRDefault="0077394F" w:rsidP="001A0A3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 Вспомните то, что получалось хорошо.</w:t>
            </w:r>
          </w:p>
          <w:p w14:paraId="0F22AD60" w14:textId="77777777" w:rsidR="0077394F" w:rsidRPr="00F6654B" w:rsidRDefault="0077394F" w:rsidP="001A0A3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Вспомнить своё счастливое чувство- приятное, измените своё состояние.</w:t>
            </w:r>
          </w:p>
          <w:p w14:paraId="4061E6A9" w14:textId="77777777" w:rsidR="0077394F" w:rsidRPr="00F6654B" w:rsidRDefault="0077394F" w:rsidP="0077394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 xml:space="preserve">Упражнения: </w:t>
            </w:r>
            <w:proofErr w:type="gramStart"/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4..</w:t>
            </w:r>
            <w:proofErr w:type="gramEnd"/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Принятие себя так (</w:t>
            </w:r>
            <w:proofErr w:type="gramStart"/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им.ой</w:t>
            </w:r>
            <w:proofErr w:type="gramEnd"/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),как есть.</w:t>
            </w:r>
          </w:p>
          <w:p w14:paraId="06DAB05F" w14:textId="77777777" w:rsidR="0077394F" w:rsidRPr="00F6654B" w:rsidRDefault="0077394F" w:rsidP="0077394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Это не означает отрицание имеющихся трудностей. Сто</w:t>
            </w:r>
            <w:r w:rsidR="00EF4BC4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ит при</w:t>
            </w: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нять себя честно и без обвинений</w:t>
            </w:r>
            <w:r w:rsidR="00EF4BC4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 Признавая, но не осуждая свои ограничения и слабости.</w:t>
            </w:r>
          </w:p>
          <w:p w14:paraId="0EACF139" w14:textId="77777777" w:rsidR="00EF4BC4" w:rsidRPr="00F6654B" w:rsidRDefault="00EF4BC4" w:rsidP="00EF4BC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Упражнения: 5</w:t>
            </w: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Установление отношений сотрудничества между своими конфликтующими частями. </w:t>
            </w:r>
          </w:p>
          <w:p w14:paraId="1BAEE0D7" w14:textId="77777777" w:rsidR="00EF4BC4" w:rsidRPr="00F6654B" w:rsidRDefault="00EF4BC4" w:rsidP="00EF4BC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Мы прекращаем попытки подавить конфликтующие части. Это относиться к конфликту между силой воли и сопротивляющейся частью.</w:t>
            </w:r>
          </w:p>
          <w:p w14:paraId="1EF45660" w14:textId="6E1D885C" w:rsidR="00EF4BC4" w:rsidRPr="00F6654B" w:rsidRDefault="00EF4BC4" w:rsidP="00EF4BC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Проясните позитивные </w:t>
            </w:r>
            <w:proofErr w:type="gramStart"/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побочные  следствия</w:t>
            </w:r>
            <w:proofErr w:type="gramEnd"/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которые имеет плохая привычка</w:t>
            </w:r>
            <w:r w:rsidR="002E635E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что за вознаграждение она вам дает. (Вы отвлекаетесь?  Отдыхаете?  Это время подумать?  Это ощущение взрослости? Это даёт чувство товарищества?</w:t>
            </w:r>
            <w:r w:rsidR="001471F3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14:paraId="1EA2522E" w14:textId="77777777" w:rsidR="002E635E" w:rsidRPr="00F6654B" w:rsidRDefault="002E635E" w:rsidP="00EF4BC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Назовите альтернативные пути для удовлетворения своих нужд, потребностей.</w:t>
            </w:r>
          </w:p>
          <w:p w14:paraId="5437761E" w14:textId="6DF30779" w:rsidR="002E635E" w:rsidRPr="00F6654B" w:rsidRDefault="002E635E" w:rsidP="00EF4BC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Устаревший способ реагирования уйдет</w:t>
            </w:r>
            <w:r w:rsidR="00F6654B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291981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если</w:t>
            </w: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анатомируйте свой страх.</w:t>
            </w:r>
          </w:p>
          <w:p w14:paraId="6EBB3AB5" w14:textId="77777777" w:rsidR="007E0A5D" w:rsidRPr="00F6654B" w:rsidRDefault="002E635E" w:rsidP="007E0A5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Признайте. Что нежелательное чувство или поведение имеют ценность, но найдите альтернативные качества, которые вызывают восхищение, отличии от вредных форм поведения.</w:t>
            </w:r>
          </w:p>
          <w:p w14:paraId="1FC81B7B" w14:textId="77777777" w:rsidR="001766A5" w:rsidRPr="00F6654B" w:rsidRDefault="00A96151" w:rsidP="007E0A5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Упражнение</w:t>
            </w:r>
            <w:r w:rsidR="001766A5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: </w:t>
            </w:r>
            <w:r w:rsidR="007E0A5D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5. </w:t>
            </w:r>
            <w:r w:rsidR="001766A5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«Мы любим тебя»</w:t>
            </w:r>
          </w:p>
          <w:p w14:paraId="5AD2FC8C" w14:textId="77777777" w:rsidR="001766A5" w:rsidRPr="00F6654B" w:rsidRDefault="001766A5" w:rsidP="00455579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Группа прикасается к ребенку любой частью тела, создавая единый объект. Все проговаривают 7 раз фразу «Мы любим тебя».</w:t>
            </w:r>
          </w:p>
          <w:p w14:paraId="6B2F6FE8" w14:textId="77777777" w:rsidR="006D0C52" w:rsidRPr="00F6654B" w:rsidRDefault="006D0C52" w:rsidP="007003AE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Упражнение: </w:t>
            </w:r>
            <w:r w:rsidR="007E0A5D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7. </w:t>
            </w: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«</w:t>
            </w:r>
            <w:r w:rsidR="001F788D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Я </w:t>
            </w:r>
            <w:proofErr w:type="gramStart"/>
            <w:r w:rsidR="001F788D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тебя </w:t>
            </w: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понимаю</w:t>
            </w:r>
            <w:proofErr w:type="gramEnd"/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и уважаю»</w:t>
            </w:r>
          </w:p>
          <w:p w14:paraId="15E50A73" w14:textId="77777777" w:rsidR="006D0C52" w:rsidRPr="00F6654B" w:rsidRDefault="006D0C52" w:rsidP="007003AE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Группа делиться на пары. Один нападает вербально, другой отвечает фразой: «</w:t>
            </w:r>
            <w:r w:rsidR="001F788D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Я тебя понимаю,</w:t>
            </w: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уважаю</w:t>
            </w:r>
            <w:r w:rsidR="001F788D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твое </w:t>
            </w:r>
            <w:r w:rsidR="001F788D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мнение, но мне не нравиться, что ты кричишь, я чувствую (описание чувств), подумай, пожалуйста, об этом.</w:t>
            </w:r>
          </w:p>
          <w:p w14:paraId="0ECE984D" w14:textId="77777777" w:rsidR="00A87FB5" w:rsidRPr="00F6654B" w:rsidRDefault="00045B23" w:rsidP="007003AE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Упражнение: </w:t>
            </w:r>
            <w:r w:rsidR="007E0A5D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8. </w:t>
            </w: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«В магазине - очередь»</w:t>
            </w:r>
          </w:p>
          <w:p w14:paraId="199B77A2" w14:textId="0922A0FE" w:rsidR="00045B23" w:rsidRPr="00F6654B" w:rsidRDefault="00045B23" w:rsidP="007003AE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Назначаются разные персонажи, у каждого своя задача: один – опаздывает, другой – любит общаться</w:t>
            </w:r>
            <w:r w:rsidR="00A87FB5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, третий –ссорится по телефону, но каждому нужно купить</w:t>
            </w:r>
          </w:p>
          <w:p w14:paraId="7C494CED" w14:textId="77777777" w:rsidR="00045B23" w:rsidRPr="00F6654B" w:rsidRDefault="00045B23" w:rsidP="007003AE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Упражнение: </w:t>
            </w:r>
            <w:r w:rsidR="007E0A5D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9. </w:t>
            </w: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«Одно целое»</w:t>
            </w:r>
          </w:p>
          <w:p w14:paraId="686A75FB" w14:textId="75629C28" w:rsidR="00514D01" w:rsidRPr="00F6654B" w:rsidRDefault="00A87FB5" w:rsidP="00F6654B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Участники делятся на </w:t>
            </w:r>
            <w:proofErr w:type="gramStart"/>
            <w:r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пары</w:t>
            </w:r>
            <w:r w:rsidR="00045B23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,или</w:t>
            </w:r>
            <w:proofErr w:type="gramEnd"/>
            <w:r w:rsidR="00045B23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на тройки, или </w:t>
            </w:r>
            <w:proofErr w:type="spellStart"/>
            <w:r w:rsidR="00045B23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нвсе</w:t>
            </w:r>
            <w:proofErr w:type="spellEnd"/>
            <w:r w:rsidR="00045B23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вместе, (всегда меняются партнеры) и выполняют одно целое – изображают в группе: одно животное, один предмет и т.д.</w:t>
            </w:r>
          </w:p>
          <w:p w14:paraId="573D0F66" w14:textId="77777777" w:rsidR="007E0A5D" w:rsidRPr="00F6654B" w:rsidRDefault="00514D01" w:rsidP="00514D0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над литературной композицией по теме, оправдывая каждое действие, искать убедительные мотивировки.</w:t>
            </w:r>
            <w:r w:rsidR="004803D4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C84A780" w14:textId="77777777" w:rsidR="00E44F4B" w:rsidRPr="00F6654B" w:rsidRDefault="004803D4" w:rsidP="00514D0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Михаил Зощенко «Храбрые дети.»</w:t>
            </w:r>
          </w:p>
        </w:tc>
        <w:tc>
          <w:tcPr>
            <w:tcW w:w="24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81AC578" w14:textId="77777777" w:rsidR="00E44F4B" w:rsidRPr="00B422EC" w:rsidRDefault="00E44F4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B422EC" w:rsidRPr="00B422EC" w14:paraId="30CA33EF" w14:textId="77777777" w:rsidTr="00F6654B">
        <w:trPr>
          <w:trHeight w:val="1"/>
        </w:trPr>
        <w:tc>
          <w:tcPr>
            <w:tcW w:w="12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14:paraId="08ABB0BA" w14:textId="77777777" w:rsidR="00E44F4B" w:rsidRPr="00B422EC" w:rsidRDefault="00D376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B422E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III Заключительная часть.</w:t>
            </w:r>
          </w:p>
        </w:tc>
        <w:tc>
          <w:tcPr>
            <w:tcW w:w="7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14:paraId="3DA7855F" w14:textId="77777777" w:rsidR="007E0A5D" w:rsidRPr="00F6654B" w:rsidRDefault="00D376C8" w:rsidP="004953E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Создание положительного </w:t>
            </w:r>
            <w:proofErr w:type="gramStart"/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настроя  у</w:t>
            </w:r>
            <w:proofErr w:type="gramEnd"/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детей  на взаимодействие с педагогом и дальнейшее посещение занятий </w:t>
            </w:r>
          </w:p>
          <w:p w14:paraId="5EB45105" w14:textId="77777777" w:rsidR="004953E3" w:rsidRPr="00F6654B" w:rsidRDefault="004953E3" w:rsidP="004953E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Упражнение </w:t>
            </w:r>
            <w:r w:rsidR="007E0A5D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1. </w:t>
            </w: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«Благодарность партнеру,</w:t>
            </w:r>
            <w:r w:rsidR="00C345C7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сказать каждому в группе. группе»,</w:t>
            </w:r>
          </w:p>
          <w:p w14:paraId="46951FE8" w14:textId="77777777" w:rsidR="00E44F4B" w:rsidRPr="00F6654B" w:rsidRDefault="004953E3" w:rsidP="004953E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Упражнение </w:t>
            </w:r>
            <w:r w:rsidR="007E0A5D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2. </w:t>
            </w: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«Мы будем всегда»</w:t>
            </w:r>
            <w:r w:rsidR="00C345C7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- тесно обняться.</w:t>
            </w:r>
          </w:p>
        </w:tc>
        <w:tc>
          <w:tcPr>
            <w:tcW w:w="2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F5E11E" w14:textId="77777777" w:rsidR="00E44F4B" w:rsidRPr="00B422EC" w:rsidRDefault="00D376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B422E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 минут</w:t>
            </w:r>
          </w:p>
        </w:tc>
      </w:tr>
      <w:tr w:rsidR="00B422EC" w:rsidRPr="00B422EC" w14:paraId="61CEFBB4" w14:textId="77777777" w:rsidTr="00F6654B">
        <w:trPr>
          <w:trHeight w:val="1"/>
        </w:trPr>
        <w:tc>
          <w:tcPr>
            <w:tcW w:w="12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14:paraId="58373136" w14:textId="77777777" w:rsidR="00E44F4B" w:rsidRPr="00B422EC" w:rsidRDefault="00E44F4B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736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14:paraId="5867D934" w14:textId="77777777" w:rsidR="007E0A5D" w:rsidRPr="00F6654B" w:rsidRDefault="00D376C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Подведение итогов</w:t>
            </w:r>
            <w:r w:rsidR="0052364B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Какие навыки </w:t>
            </w:r>
            <w:r w:rsidR="007E0A5D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</w:t>
            </w:r>
            <w:r w:rsidR="007C29DE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развитию самооценки и</w:t>
            </w:r>
            <w:r w:rsidR="007E0A5D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самоуважению вы узнали и </w:t>
            </w:r>
            <w:r w:rsidR="0052364B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натренировали?</w:t>
            </w: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(рефлексия).</w:t>
            </w:r>
            <w:r w:rsidR="00915E7E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3049202" w14:textId="77777777" w:rsidR="00E44F4B" w:rsidRPr="00F6654B" w:rsidRDefault="00915E7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Выводы: </w:t>
            </w:r>
          </w:p>
          <w:p w14:paraId="016222B5" w14:textId="77777777" w:rsidR="00915E7E" w:rsidRPr="00F6654B" w:rsidRDefault="00915E7E" w:rsidP="001A0A34">
            <w:pPr>
              <w:pStyle w:val="a7"/>
              <w:numPr>
                <w:ilvl w:val="1"/>
                <w:numId w:val="3"/>
              </w:num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Каждую секунду</w:t>
            </w:r>
            <w:r w:rsidR="007E0A5D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мы можем</w:t>
            </w: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003AE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чувствовать себя свободным и уверенным</w:t>
            </w:r>
            <w:r w:rsidR="000D1A8D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 Иметь адекватную самооценку.</w:t>
            </w:r>
          </w:p>
          <w:p w14:paraId="2CDA3446" w14:textId="77777777" w:rsidR="007003AE" w:rsidRPr="00F6654B" w:rsidRDefault="007003AE" w:rsidP="001A0A34">
            <w:pPr>
              <w:pStyle w:val="a7"/>
              <w:numPr>
                <w:ilvl w:val="1"/>
                <w:numId w:val="3"/>
              </w:num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Понимание </w:t>
            </w:r>
            <w:r w:rsidR="00634D63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уровня своей самооценки. </w:t>
            </w: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страхов, умение работать с ними дает навык уверенного поведения.</w:t>
            </w:r>
            <w:r w:rsidR="00634D63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803D4" w:rsidRPr="00F66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Страх, как любое переживание является полезным, когда точно выполняет свои функции.</w:t>
            </w:r>
          </w:p>
          <w:p w14:paraId="4A1435F3" w14:textId="7E5F5456" w:rsidR="007003AE" w:rsidRPr="00F6654B" w:rsidRDefault="007003AE" w:rsidP="001A0A34">
            <w:pPr>
              <w:pStyle w:val="a7"/>
              <w:numPr>
                <w:ilvl w:val="1"/>
                <w:numId w:val="3"/>
              </w:num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Навык уверенного поведения</w:t>
            </w:r>
            <w:r w:rsidR="002659A1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адекватная </w:t>
            </w:r>
            <w:bookmarkStart w:id="0" w:name="_GoBack"/>
            <w:bookmarkEnd w:id="0"/>
            <w:r w:rsidR="003B0CDA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самооценка дает</w:t>
            </w: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возможность </w:t>
            </w:r>
            <w:r w:rsidR="002659A1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развить творческий потенциал личности.</w:t>
            </w:r>
          </w:p>
          <w:p w14:paraId="04668C6D" w14:textId="77777777" w:rsidR="00CC14BE" w:rsidRPr="00F6654B" w:rsidRDefault="00CC14BE" w:rsidP="00CC14BE">
            <w:pPr>
              <w:pStyle w:val="a7"/>
              <w:spacing w:line="240" w:lineRule="exact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D25E4FF" w14:textId="77777777" w:rsidR="00E44F4B" w:rsidRPr="00B422EC" w:rsidRDefault="00E44F4B">
            <w:pPr>
              <w:spacing w:after="200" w:line="276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B422EC" w:rsidRPr="00B422EC" w14:paraId="7E7B08E3" w14:textId="77777777" w:rsidTr="00F6654B">
        <w:trPr>
          <w:trHeight w:val="1"/>
        </w:trPr>
        <w:tc>
          <w:tcPr>
            <w:tcW w:w="124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14:paraId="5C9B05FA" w14:textId="77777777" w:rsidR="00E44F4B" w:rsidRPr="00B422EC" w:rsidRDefault="00E44F4B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736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14:paraId="42411CA4" w14:textId="630D9407" w:rsidR="00E44F4B" w:rsidRPr="00F6654B" w:rsidRDefault="00D376C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Итого</w:t>
            </w:r>
            <w:r w:rsidR="00A80B58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80B58" w:rsidRPr="00F665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Тема делится на 3 занятия.</w:t>
            </w:r>
          </w:p>
        </w:tc>
        <w:tc>
          <w:tcPr>
            <w:tcW w:w="24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6F48ABB" w14:textId="77777777" w:rsidR="00E44F4B" w:rsidRPr="00B422EC" w:rsidRDefault="00E44F4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</w:tc>
      </w:tr>
    </w:tbl>
    <w:p w14:paraId="5110EE51" w14:textId="77777777" w:rsidR="00E44F4B" w:rsidRPr="00B422EC" w:rsidRDefault="00E44F4B">
      <w:pPr>
        <w:spacing w:line="240" w:lineRule="exact"/>
      </w:pPr>
    </w:p>
    <w:p w14:paraId="11936B07" w14:textId="77777777" w:rsidR="00E44F4B" w:rsidRDefault="00E44F4B">
      <w:pPr>
        <w:spacing w:line="240" w:lineRule="exact"/>
        <w:rPr>
          <w:b/>
          <w:bCs/>
          <w:sz w:val="32"/>
          <w:szCs w:val="32"/>
        </w:rPr>
      </w:pPr>
    </w:p>
    <w:sectPr w:rsidR="00E44F4B" w:rsidSect="00937A49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262BD"/>
    <w:multiLevelType w:val="multilevel"/>
    <w:tmpl w:val="89448D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74F1742"/>
    <w:multiLevelType w:val="multilevel"/>
    <w:tmpl w:val="89448D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E0D2BC7"/>
    <w:multiLevelType w:val="multilevel"/>
    <w:tmpl w:val="7ABE2A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8934170"/>
    <w:multiLevelType w:val="multilevel"/>
    <w:tmpl w:val="89448D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9A82820"/>
    <w:multiLevelType w:val="multilevel"/>
    <w:tmpl w:val="89448D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46A4625"/>
    <w:multiLevelType w:val="multilevel"/>
    <w:tmpl w:val="89448D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F4B"/>
    <w:rsid w:val="000128CA"/>
    <w:rsid w:val="00013591"/>
    <w:rsid w:val="00045B23"/>
    <w:rsid w:val="000552F1"/>
    <w:rsid w:val="00057BF8"/>
    <w:rsid w:val="00063CF5"/>
    <w:rsid w:val="00095A26"/>
    <w:rsid w:val="000A2A73"/>
    <w:rsid w:val="000A3262"/>
    <w:rsid w:val="000D1A8D"/>
    <w:rsid w:val="00115D27"/>
    <w:rsid w:val="00127DAA"/>
    <w:rsid w:val="001471F3"/>
    <w:rsid w:val="00151511"/>
    <w:rsid w:val="001766A5"/>
    <w:rsid w:val="001A0A34"/>
    <w:rsid w:val="001A6FA0"/>
    <w:rsid w:val="001C50A1"/>
    <w:rsid w:val="001D5FF8"/>
    <w:rsid w:val="001E33A3"/>
    <w:rsid w:val="001F788D"/>
    <w:rsid w:val="002135E8"/>
    <w:rsid w:val="00233E74"/>
    <w:rsid w:val="00256CA3"/>
    <w:rsid w:val="002645A3"/>
    <w:rsid w:val="002659A1"/>
    <w:rsid w:val="002707A9"/>
    <w:rsid w:val="002811B2"/>
    <w:rsid w:val="00291981"/>
    <w:rsid w:val="002C2FE0"/>
    <w:rsid w:val="002E635E"/>
    <w:rsid w:val="00342CAE"/>
    <w:rsid w:val="0034431F"/>
    <w:rsid w:val="0039085D"/>
    <w:rsid w:val="003B0CDA"/>
    <w:rsid w:val="003D7013"/>
    <w:rsid w:val="003F260B"/>
    <w:rsid w:val="00405988"/>
    <w:rsid w:val="00437720"/>
    <w:rsid w:val="00455579"/>
    <w:rsid w:val="004803D4"/>
    <w:rsid w:val="00485B63"/>
    <w:rsid w:val="00486AE0"/>
    <w:rsid w:val="004909F4"/>
    <w:rsid w:val="004953E3"/>
    <w:rsid w:val="004C3BBD"/>
    <w:rsid w:val="004C64F5"/>
    <w:rsid w:val="004E2861"/>
    <w:rsid w:val="004F39FB"/>
    <w:rsid w:val="00514D01"/>
    <w:rsid w:val="0052364B"/>
    <w:rsid w:val="00550772"/>
    <w:rsid w:val="005E175A"/>
    <w:rsid w:val="00602677"/>
    <w:rsid w:val="00634D63"/>
    <w:rsid w:val="00637268"/>
    <w:rsid w:val="00665571"/>
    <w:rsid w:val="006A0099"/>
    <w:rsid w:val="006D0C52"/>
    <w:rsid w:val="006E02B6"/>
    <w:rsid w:val="007003AE"/>
    <w:rsid w:val="00705B76"/>
    <w:rsid w:val="0077394F"/>
    <w:rsid w:val="0079748F"/>
    <w:rsid w:val="007A6816"/>
    <w:rsid w:val="007C29DE"/>
    <w:rsid w:val="007E0A5D"/>
    <w:rsid w:val="007F0A07"/>
    <w:rsid w:val="007F6A31"/>
    <w:rsid w:val="00814B28"/>
    <w:rsid w:val="00832A9F"/>
    <w:rsid w:val="0084356B"/>
    <w:rsid w:val="00850299"/>
    <w:rsid w:val="00864C51"/>
    <w:rsid w:val="00872807"/>
    <w:rsid w:val="00883642"/>
    <w:rsid w:val="008A227F"/>
    <w:rsid w:val="008B2715"/>
    <w:rsid w:val="00915E7E"/>
    <w:rsid w:val="00921E0A"/>
    <w:rsid w:val="00935689"/>
    <w:rsid w:val="00937A49"/>
    <w:rsid w:val="00943984"/>
    <w:rsid w:val="00953B13"/>
    <w:rsid w:val="00963C19"/>
    <w:rsid w:val="009879B5"/>
    <w:rsid w:val="009E7651"/>
    <w:rsid w:val="00A80B58"/>
    <w:rsid w:val="00A863C7"/>
    <w:rsid w:val="00A87FB5"/>
    <w:rsid w:val="00A96151"/>
    <w:rsid w:val="00AF1A91"/>
    <w:rsid w:val="00B422EC"/>
    <w:rsid w:val="00B65893"/>
    <w:rsid w:val="00BC2405"/>
    <w:rsid w:val="00C15724"/>
    <w:rsid w:val="00C345C7"/>
    <w:rsid w:val="00CC14BE"/>
    <w:rsid w:val="00CE14FD"/>
    <w:rsid w:val="00CE7755"/>
    <w:rsid w:val="00D169CC"/>
    <w:rsid w:val="00D376C8"/>
    <w:rsid w:val="00D376FC"/>
    <w:rsid w:val="00D90BEC"/>
    <w:rsid w:val="00E05CE4"/>
    <w:rsid w:val="00E44F4B"/>
    <w:rsid w:val="00E635F3"/>
    <w:rsid w:val="00EA4E9B"/>
    <w:rsid w:val="00EE25AA"/>
    <w:rsid w:val="00EF04E7"/>
    <w:rsid w:val="00EF48D7"/>
    <w:rsid w:val="00EF4BC4"/>
    <w:rsid w:val="00F12EB1"/>
    <w:rsid w:val="00F16798"/>
    <w:rsid w:val="00F20F3D"/>
    <w:rsid w:val="00F46C60"/>
    <w:rsid w:val="00F6654B"/>
    <w:rsid w:val="00F7329A"/>
    <w:rsid w:val="00FB50CE"/>
    <w:rsid w:val="00FD3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C14A"/>
  <w15:docId w15:val="{10D31399-BCC4-4B30-B95F-99C6B980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937A49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937A4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937A49"/>
    <w:pPr>
      <w:spacing w:after="140" w:line="288" w:lineRule="auto"/>
    </w:pPr>
  </w:style>
  <w:style w:type="paragraph" w:styleId="a4">
    <w:name w:val="List"/>
    <w:basedOn w:val="a3"/>
    <w:rsid w:val="00937A49"/>
  </w:style>
  <w:style w:type="paragraph" w:styleId="a5">
    <w:name w:val="Title"/>
    <w:basedOn w:val="a"/>
    <w:rsid w:val="00937A49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rsid w:val="00937A49"/>
    <w:pPr>
      <w:suppressLineNumbers/>
    </w:pPr>
  </w:style>
  <w:style w:type="paragraph" w:styleId="a7">
    <w:name w:val="List Paragraph"/>
    <w:basedOn w:val="a"/>
    <w:uiPriority w:val="34"/>
    <w:qFormat/>
    <w:rsid w:val="00915E7E"/>
    <w:pPr>
      <w:ind w:left="720"/>
      <w:contextualSpacing/>
    </w:pPr>
    <w:rPr>
      <w:rFonts w:cs="Mangal"/>
      <w:szCs w:val="21"/>
    </w:rPr>
  </w:style>
  <w:style w:type="paragraph" w:styleId="a8">
    <w:name w:val="Normal (Web)"/>
    <w:basedOn w:val="a"/>
    <w:uiPriority w:val="99"/>
    <w:unhideWhenUsed/>
    <w:rsid w:val="000A326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9">
    <w:name w:val="Strong"/>
    <w:basedOn w:val="a0"/>
    <w:uiPriority w:val="22"/>
    <w:qFormat/>
    <w:rsid w:val="002811B2"/>
    <w:rPr>
      <w:b/>
      <w:bCs/>
    </w:rPr>
  </w:style>
  <w:style w:type="character" w:styleId="aa">
    <w:name w:val="Hyperlink"/>
    <w:basedOn w:val="a0"/>
    <w:uiPriority w:val="99"/>
    <w:unhideWhenUsed/>
    <w:rsid w:val="002135E8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135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text=&#1077;&#1088;&#1072;&#1083;&#1072;&#1096;%20&#1085;&#1077;&#1086;&#1073;&#1099;&#1082;&#1085;&#1086;&#1074;&#1077;&#1085;&#1085;&#1099;&#1081;%20&#1082;&#1086;&#1085;&#1094;&#1077;&#1088;&#1090;&amp;path=yandex_search&amp;parent-reqid=1648129042936064-16054335867483812420-vla1-5363-vla-l7-balancer-8080-BAL-4466&amp;from_type=vast&amp;filmId=124182055584858984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8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Раиса Владимировна</cp:lastModifiedBy>
  <cp:revision>55</cp:revision>
  <dcterms:created xsi:type="dcterms:W3CDTF">2019-01-08T05:11:00Z</dcterms:created>
  <dcterms:modified xsi:type="dcterms:W3CDTF">2022-04-06T05:45:00Z</dcterms:modified>
  <dc:language>ru-RU</dc:language>
</cp:coreProperties>
</file>